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EC" w:rsidRDefault="00ED6CD3">
      <w:pPr>
        <w:pStyle w:val="Heading1"/>
        <w:spacing w:before="79"/>
        <w:ind w:right="753"/>
      </w:pPr>
      <w:r>
        <w:rPr>
          <w:color w:val="646467"/>
        </w:rPr>
        <w:t xml:space="preserve">NOTICE OF </w:t>
      </w:r>
      <w:r w:rsidR="001F1F36">
        <w:rPr>
          <w:color w:val="646467"/>
        </w:rPr>
        <w:t>OKALOOSA ISLAND</w:t>
      </w:r>
      <w:r>
        <w:rPr>
          <w:color w:val="646467"/>
        </w:rPr>
        <w:t xml:space="preserve"> FIRE DISTRICT</w:t>
      </w:r>
    </w:p>
    <w:p w:rsidR="009E21EC" w:rsidRDefault="00ED6CD3">
      <w:pPr>
        <w:spacing w:before="15"/>
        <w:ind w:left="740" w:right="778"/>
        <w:jc w:val="center"/>
        <w:rPr>
          <w:b/>
          <w:sz w:val="23"/>
        </w:rPr>
      </w:pPr>
      <w:r>
        <w:rPr>
          <w:b/>
          <w:color w:val="646467"/>
          <w:sz w:val="23"/>
        </w:rPr>
        <w:t>BOARD OF FIRE COMMISSIONERS  201</w:t>
      </w:r>
      <w:r w:rsidR="001F1F36">
        <w:rPr>
          <w:b/>
          <w:color w:val="646467"/>
          <w:sz w:val="23"/>
        </w:rPr>
        <w:t>8</w:t>
      </w:r>
      <w:r>
        <w:rPr>
          <w:b/>
          <w:color w:val="646467"/>
          <w:sz w:val="23"/>
        </w:rPr>
        <w:t xml:space="preserve"> </w:t>
      </w:r>
      <w:r w:rsidR="001F1F36">
        <w:rPr>
          <w:b/>
          <w:color w:val="646467"/>
          <w:sz w:val="23"/>
        </w:rPr>
        <w:t>ANNUAL MEETING SCHEDULE</w:t>
      </w:r>
    </w:p>
    <w:p w:rsidR="009E21EC" w:rsidRDefault="009E21EC">
      <w:pPr>
        <w:pStyle w:val="BodyText"/>
        <w:jc w:val="left"/>
        <w:rPr>
          <w:b/>
          <w:sz w:val="27"/>
        </w:rPr>
      </w:pPr>
    </w:p>
    <w:p w:rsidR="009E21EC" w:rsidRDefault="00ED6CD3">
      <w:pPr>
        <w:tabs>
          <w:tab w:val="left" w:pos="1706"/>
          <w:tab w:val="left" w:pos="3438"/>
          <w:tab w:val="left" w:pos="4683"/>
          <w:tab w:val="left" w:pos="5600"/>
          <w:tab w:val="left" w:pos="7095"/>
          <w:tab w:val="left" w:pos="8301"/>
          <w:tab w:val="left" w:pos="8981"/>
        </w:tabs>
        <w:ind w:left="857"/>
        <w:rPr>
          <w:b/>
          <w:sz w:val="23"/>
        </w:rPr>
      </w:pPr>
      <w:r>
        <w:rPr>
          <w:b/>
          <w:color w:val="646467"/>
          <w:w w:val="105"/>
          <w:sz w:val="23"/>
        </w:rPr>
        <w:t>THE</w:t>
      </w:r>
      <w:r>
        <w:rPr>
          <w:b/>
          <w:color w:val="646467"/>
          <w:w w:val="105"/>
          <w:sz w:val="23"/>
        </w:rPr>
        <w:tab/>
        <w:t>OKALOOSA</w:t>
      </w:r>
      <w:r>
        <w:rPr>
          <w:b/>
          <w:color w:val="646467"/>
          <w:w w:val="105"/>
          <w:sz w:val="23"/>
        </w:rPr>
        <w:tab/>
        <w:t>ISLAND</w:t>
      </w:r>
      <w:r>
        <w:rPr>
          <w:b/>
          <w:color w:val="646467"/>
          <w:w w:val="105"/>
          <w:sz w:val="23"/>
        </w:rPr>
        <w:tab/>
        <w:t>FIRE</w:t>
      </w:r>
      <w:r>
        <w:rPr>
          <w:b/>
          <w:color w:val="646467"/>
          <w:w w:val="105"/>
          <w:sz w:val="23"/>
        </w:rPr>
        <w:tab/>
        <w:t>DISTRICT</w:t>
      </w:r>
      <w:r>
        <w:rPr>
          <w:b/>
          <w:color w:val="646467"/>
          <w:w w:val="105"/>
          <w:sz w:val="23"/>
        </w:rPr>
        <w:tab/>
        <w:t>BOARD</w:t>
      </w:r>
      <w:r>
        <w:rPr>
          <w:b/>
          <w:color w:val="646467"/>
          <w:w w:val="105"/>
          <w:sz w:val="23"/>
        </w:rPr>
        <w:tab/>
        <w:t>OF</w:t>
      </w:r>
      <w:r>
        <w:rPr>
          <w:b/>
          <w:color w:val="646467"/>
          <w:w w:val="105"/>
          <w:sz w:val="23"/>
        </w:rPr>
        <w:tab/>
        <w:t>FIRE</w:t>
      </w:r>
    </w:p>
    <w:p w:rsidR="009E21EC" w:rsidRDefault="00ED6CD3">
      <w:pPr>
        <w:pStyle w:val="BodyText"/>
        <w:spacing w:before="8" w:line="252" w:lineRule="auto"/>
        <w:ind w:left="137" w:right="99" w:hanging="2"/>
      </w:pPr>
      <w:r>
        <w:rPr>
          <w:b/>
          <w:color w:val="646467"/>
          <w:w w:val="105"/>
        </w:rPr>
        <w:t xml:space="preserve">COMMISSIONERS </w:t>
      </w:r>
      <w:r w:rsidR="001F1F36">
        <w:rPr>
          <w:color w:val="646467"/>
          <w:w w:val="105"/>
        </w:rPr>
        <w:t>have</w:t>
      </w:r>
      <w:r>
        <w:rPr>
          <w:color w:val="646467"/>
          <w:w w:val="105"/>
        </w:rPr>
        <w:t xml:space="preserve"> </w:t>
      </w:r>
      <w:r>
        <w:rPr>
          <w:color w:val="747475"/>
          <w:w w:val="105"/>
        </w:rPr>
        <w:t xml:space="preserve">established its standing monthly meeting schedule </w:t>
      </w:r>
      <w:r w:rsidR="001F1F36">
        <w:rPr>
          <w:color w:val="747475"/>
          <w:w w:val="105"/>
        </w:rPr>
        <w:t>for 2018</w:t>
      </w:r>
      <w:r>
        <w:rPr>
          <w:color w:val="747475"/>
          <w:w w:val="105"/>
        </w:rPr>
        <w:t xml:space="preserve">.  The </w:t>
      </w:r>
      <w:r>
        <w:rPr>
          <w:color w:val="646467"/>
          <w:w w:val="105"/>
        </w:rPr>
        <w:t xml:space="preserve">Board </w:t>
      </w:r>
      <w:r>
        <w:rPr>
          <w:color w:val="747475"/>
          <w:w w:val="105"/>
        </w:rPr>
        <w:t xml:space="preserve">will conduct </w:t>
      </w:r>
      <w:r>
        <w:rPr>
          <w:color w:val="646467"/>
          <w:w w:val="105"/>
        </w:rPr>
        <w:t xml:space="preserve">regular </w:t>
      </w:r>
      <w:r>
        <w:rPr>
          <w:color w:val="747475"/>
          <w:w w:val="105"/>
        </w:rPr>
        <w:t xml:space="preserve">meetings on the </w:t>
      </w:r>
      <w:r>
        <w:rPr>
          <w:color w:val="646467"/>
          <w:w w:val="105"/>
        </w:rPr>
        <w:t xml:space="preserve">third </w:t>
      </w:r>
      <w:r>
        <w:rPr>
          <w:color w:val="747475"/>
          <w:w w:val="105"/>
        </w:rPr>
        <w:t xml:space="preserve">Wednesday of </w:t>
      </w:r>
      <w:r>
        <w:rPr>
          <w:color w:val="646467"/>
          <w:w w:val="105"/>
        </w:rPr>
        <w:t>each month</w:t>
      </w:r>
      <w:r>
        <w:rPr>
          <w:color w:val="878789"/>
          <w:w w:val="105"/>
        </w:rPr>
        <w:t xml:space="preserve">, </w:t>
      </w:r>
      <w:r>
        <w:rPr>
          <w:color w:val="646467"/>
          <w:w w:val="105"/>
        </w:rPr>
        <w:t xml:space="preserve">unless </w:t>
      </w:r>
      <w:r>
        <w:rPr>
          <w:color w:val="747475"/>
          <w:w w:val="105"/>
        </w:rPr>
        <w:t xml:space="preserve">that day is a </w:t>
      </w:r>
      <w:r>
        <w:rPr>
          <w:color w:val="646467"/>
          <w:w w:val="105"/>
        </w:rPr>
        <w:t xml:space="preserve">holiday, </w:t>
      </w:r>
      <w:r>
        <w:rPr>
          <w:color w:val="747475"/>
          <w:w w:val="105"/>
        </w:rPr>
        <w:t xml:space="preserve">then </w:t>
      </w:r>
      <w:r>
        <w:rPr>
          <w:color w:val="646467"/>
          <w:w w:val="105"/>
        </w:rPr>
        <w:t xml:space="preserve">the </w:t>
      </w:r>
      <w:r>
        <w:rPr>
          <w:color w:val="747475"/>
          <w:w w:val="105"/>
        </w:rPr>
        <w:t xml:space="preserve">meeting will </w:t>
      </w:r>
      <w:r>
        <w:rPr>
          <w:color w:val="646467"/>
          <w:w w:val="105"/>
        </w:rPr>
        <w:t xml:space="preserve">be </w:t>
      </w:r>
      <w:r>
        <w:rPr>
          <w:color w:val="747475"/>
          <w:w w:val="105"/>
        </w:rPr>
        <w:t xml:space="preserve">conducted on the following Wednesday. All </w:t>
      </w:r>
      <w:r>
        <w:rPr>
          <w:color w:val="646467"/>
          <w:w w:val="105"/>
        </w:rPr>
        <w:t xml:space="preserve">meetings </w:t>
      </w:r>
      <w:r>
        <w:rPr>
          <w:color w:val="747475"/>
          <w:w w:val="105"/>
        </w:rPr>
        <w:t xml:space="preserve">of </w:t>
      </w:r>
      <w:r>
        <w:rPr>
          <w:color w:val="646467"/>
          <w:w w:val="105"/>
        </w:rPr>
        <w:t xml:space="preserve">the </w:t>
      </w:r>
      <w:r>
        <w:rPr>
          <w:color w:val="747475"/>
          <w:w w:val="105"/>
        </w:rPr>
        <w:t xml:space="preserve">Okaloosa </w:t>
      </w:r>
      <w:r>
        <w:rPr>
          <w:color w:val="646467"/>
          <w:w w:val="105"/>
        </w:rPr>
        <w:t xml:space="preserve">Island </w:t>
      </w:r>
      <w:r>
        <w:rPr>
          <w:color w:val="747475"/>
          <w:w w:val="105"/>
        </w:rPr>
        <w:t xml:space="preserve">Fire </w:t>
      </w:r>
      <w:r>
        <w:rPr>
          <w:color w:val="646467"/>
          <w:w w:val="105"/>
        </w:rPr>
        <w:t xml:space="preserve">District Board </w:t>
      </w:r>
      <w:r>
        <w:rPr>
          <w:color w:val="747475"/>
          <w:w w:val="105"/>
        </w:rPr>
        <w:t xml:space="preserve">of Commissioners will </w:t>
      </w:r>
      <w:r>
        <w:rPr>
          <w:color w:val="646467"/>
          <w:w w:val="105"/>
        </w:rPr>
        <w:t xml:space="preserve">be </w:t>
      </w:r>
      <w:r>
        <w:rPr>
          <w:color w:val="747475"/>
          <w:w w:val="105"/>
        </w:rPr>
        <w:t xml:space="preserve">conducted at 5:30 </w:t>
      </w:r>
      <w:r>
        <w:rPr>
          <w:color w:val="646467"/>
          <w:w w:val="105"/>
        </w:rPr>
        <w:t>P.M.</w:t>
      </w:r>
      <w:r>
        <w:rPr>
          <w:color w:val="878789"/>
          <w:w w:val="105"/>
        </w:rPr>
        <w:t xml:space="preserve">, </w:t>
      </w:r>
      <w:r>
        <w:rPr>
          <w:color w:val="747475"/>
          <w:w w:val="105"/>
        </w:rPr>
        <w:t xml:space="preserve">at </w:t>
      </w:r>
      <w:r>
        <w:rPr>
          <w:color w:val="646467"/>
          <w:w w:val="105"/>
        </w:rPr>
        <w:t xml:space="preserve">the </w:t>
      </w:r>
      <w:r w:rsidR="001F1F36">
        <w:rPr>
          <w:color w:val="646467"/>
          <w:w w:val="105"/>
        </w:rPr>
        <w:t xml:space="preserve">James F. Hooks Public Safety Center </w:t>
      </w:r>
      <w:r>
        <w:rPr>
          <w:color w:val="747475"/>
          <w:w w:val="105"/>
        </w:rPr>
        <w:t xml:space="preserve">Okaloosa </w:t>
      </w:r>
      <w:r>
        <w:rPr>
          <w:color w:val="646467"/>
          <w:w w:val="105"/>
        </w:rPr>
        <w:t xml:space="preserve">Island </w:t>
      </w:r>
      <w:r>
        <w:rPr>
          <w:color w:val="747475"/>
          <w:w w:val="105"/>
        </w:rPr>
        <w:t xml:space="preserve">Fire </w:t>
      </w:r>
      <w:r w:rsidR="001F1F36">
        <w:rPr>
          <w:color w:val="646467"/>
          <w:w w:val="105"/>
        </w:rPr>
        <w:t>District</w:t>
      </w:r>
      <w:r>
        <w:rPr>
          <w:color w:val="646467"/>
          <w:w w:val="105"/>
        </w:rPr>
        <w:t xml:space="preserve">, 104 </w:t>
      </w:r>
      <w:r>
        <w:rPr>
          <w:color w:val="747475"/>
          <w:w w:val="105"/>
        </w:rPr>
        <w:t xml:space="preserve">Santa </w:t>
      </w:r>
      <w:r>
        <w:rPr>
          <w:color w:val="646467"/>
          <w:w w:val="105"/>
        </w:rPr>
        <w:t xml:space="preserve">Rosa Boulevard, </w:t>
      </w:r>
      <w:r>
        <w:rPr>
          <w:color w:val="747475"/>
          <w:w w:val="105"/>
        </w:rPr>
        <w:t xml:space="preserve">Fort </w:t>
      </w:r>
      <w:r>
        <w:rPr>
          <w:color w:val="646467"/>
          <w:w w:val="105"/>
        </w:rPr>
        <w:t>Walton Beach</w:t>
      </w:r>
      <w:r>
        <w:rPr>
          <w:color w:val="878789"/>
          <w:w w:val="105"/>
        </w:rPr>
        <w:t xml:space="preserve">, </w:t>
      </w:r>
      <w:r>
        <w:rPr>
          <w:color w:val="747475"/>
          <w:w w:val="105"/>
        </w:rPr>
        <w:t>Florida</w:t>
      </w:r>
      <w:r>
        <w:rPr>
          <w:color w:val="424246"/>
          <w:w w:val="105"/>
        </w:rPr>
        <w:t xml:space="preserve">. </w:t>
      </w:r>
      <w:r>
        <w:rPr>
          <w:color w:val="646467"/>
          <w:w w:val="105"/>
        </w:rPr>
        <w:t xml:space="preserve">The meeting </w:t>
      </w:r>
      <w:r>
        <w:rPr>
          <w:color w:val="747475"/>
          <w:w w:val="105"/>
        </w:rPr>
        <w:t xml:space="preserve">schedule </w:t>
      </w:r>
      <w:r>
        <w:rPr>
          <w:color w:val="646467"/>
          <w:w w:val="105"/>
        </w:rPr>
        <w:t>ma</w:t>
      </w:r>
      <w:r>
        <w:rPr>
          <w:color w:val="878789"/>
          <w:w w:val="105"/>
        </w:rPr>
        <w:t xml:space="preserve">y </w:t>
      </w:r>
      <w:r>
        <w:rPr>
          <w:color w:val="646467"/>
          <w:w w:val="105"/>
        </w:rPr>
        <w:t xml:space="preserve">be modified </w:t>
      </w:r>
      <w:r>
        <w:rPr>
          <w:color w:val="747475"/>
          <w:w w:val="105"/>
        </w:rPr>
        <w:t xml:space="preserve">from </w:t>
      </w:r>
      <w:r>
        <w:rPr>
          <w:color w:val="646467"/>
          <w:w w:val="105"/>
        </w:rPr>
        <w:t xml:space="preserve">time to time by </w:t>
      </w:r>
      <w:r>
        <w:rPr>
          <w:color w:val="747475"/>
          <w:w w:val="105"/>
        </w:rPr>
        <w:t xml:space="preserve">action of </w:t>
      </w:r>
      <w:r>
        <w:rPr>
          <w:color w:val="646467"/>
          <w:w w:val="105"/>
        </w:rPr>
        <w:t xml:space="preserve">the </w:t>
      </w:r>
      <w:r>
        <w:rPr>
          <w:color w:val="747475"/>
          <w:w w:val="105"/>
        </w:rPr>
        <w:t xml:space="preserve">Board. The </w:t>
      </w:r>
      <w:r>
        <w:rPr>
          <w:color w:val="646467"/>
          <w:w w:val="105"/>
        </w:rPr>
        <w:t xml:space="preserve">meetings </w:t>
      </w:r>
      <w:r>
        <w:rPr>
          <w:color w:val="747475"/>
          <w:w w:val="105"/>
        </w:rPr>
        <w:t xml:space="preserve">of </w:t>
      </w:r>
      <w:r>
        <w:rPr>
          <w:color w:val="646467"/>
          <w:w w:val="105"/>
        </w:rPr>
        <w:t xml:space="preserve">the </w:t>
      </w:r>
      <w:r>
        <w:rPr>
          <w:color w:val="747475"/>
          <w:w w:val="105"/>
        </w:rPr>
        <w:t xml:space="preserve">Okaloosa </w:t>
      </w:r>
      <w:r>
        <w:rPr>
          <w:color w:val="646467"/>
          <w:w w:val="105"/>
        </w:rPr>
        <w:t xml:space="preserve">Island </w:t>
      </w:r>
      <w:r>
        <w:rPr>
          <w:color w:val="747475"/>
          <w:w w:val="105"/>
        </w:rPr>
        <w:t xml:space="preserve">Fire </w:t>
      </w:r>
      <w:r>
        <w:rPr>
          <w:color w:val="646467"/>
          <w:w w:val="105"/>
        </w:rPr>
        <w:t xml:space="preserve">District Board </w:t>
      </w:r>
      <w:r>
        <w:rPr>
          <w:color w:val="747475"/>
          <w:w w:val="105"/>
        </w:rPr>
        <w:t xml:space="preserve">of Fire Commissioners are open </w:t>
      </w:r>
      <w:r>
        <w:rPr>
          <w:color w:val="646467"/>
          <w:w w:val="105"/>
        </w:rPr>
        <w:t xml:space="preserve">to </w:t>
      </w:r>
      <w:r>
        <w:rPr>
          <w:color w:val="747475"/>
          <w:w w:val="105"/>
        </w:rPr>
        <w:t xml:space="preserve">the </w:t>
      </w:r>
      <w:r>
        <w:rPr>
          <w:color w:val="646467"/>
          <w:w w:val="105"/>
        </w:rPr>
        <w:t xml:space="preserve">press </w:t>
      </w:r>
      <w:r>
        <w:rPr>
          <w:color w:val="747475"/>
          <w:w w:val="105"/>
        </w:rPr>
        <w:t xml:space="preserve">and </w:t>
      </w:r>
      <w:r>
        <w:rPr>
          <w:color w:val="646467"/>
          <w:w w:val="105"/>
        </w:rPr>
        <w:t xml:space="preserve">public. </w:t>
      </w:r>
      <w:r>
        <w:rPr>
          <w:color w:val="747475"/>
          <w:w w:val="105"/>
        </w:rPr>
        <w:t xml:space="preserve">The </w:t>
      </w:r>
      <w:r>
        <w:rPr>
          <w:color w:val="646467"/>
          <w:w w:val="105"/>
        </w:rPr>
        <w:t xml:space="preserve">regular </w:t>
      </w:r>
      <w:r>
        <w:rPr>
          <w:color w:val="747475"/>
          <w:w w:val="105"/>
        </w:rPr>
        <w:t xml:space="preserve">Board </w:t>
      </w:r>
      <w:r>
        <w:rPr>
          <w:color w:val="646467"/>
          <w:w w:val="105"/>
        </w:rPr>
        <w:t xml:space="preserve">meetings </w:t>
      </w:r>
      <w:r>
        <w:rPr>
          <w:color w:val="747475"/>
          <w:w w:val="105"/>
        </w:rPr>
        <w:t xml:space="preserve">will </w:t>
      </w:r>
      <w:r>
        <w:rPr>
          <w:color w:val="646467"/>
          <w:w w:val="105"/>
        </w:rPr>
        <w:t xml:space="preserve">be </w:t>
      </w:r>
      <w:r>
        <w:rPr>
          <w:color w:val="747475"/>
          <w:w w:val="105"/>
        </w:rPr>
        <w:t xml:space="preserve">on the following </w:t>
      </w:r>
      <w:r>
        <w:rPr>
          <w:color w:val="646467"/>
          <w:w w:val="105"/>
        </w:rPr>
        <w:t>dates:</w:t>
      </w:r>
    </w:p>
    <w:p w:rsidR="009E21EC" w:rsidRDefault="009E21EC">
      <w:pPr>
        <w:pStyle w:val="BodyText"/>
        <w:spacing w:before="4"/>
        <w:jc w:val="left"/>
      </w:pPr>
      <w:bookmarkStart w:id="0" w:name="_GoBack"/>
    </w:p>
    <w:bookmarkEnd w:id="0"/>
    <w:p w:rsidR="009E21EC" w:rsidRDefault="00ED6CD3">
      <w:pPr>
        <w:pStyle w:val="BodyText"/>
        <w:ind w:left="133"/>
      </w:pPr>
      <w:r>
        <w:rPr>
          <w:color w:val="747475"/>
        </w:rPr>
        <w:t xml:space="preserve">January </w:t>
      </w:r>
      <w:r w:rsidR="00B51BAE">
        <w:rPr>
          <w:color w:val="747475"/>
        </w:rPr>
        <w:t>17</w:t>
      </w:r>
      <w:r>
        <w:rPr>
          <w:color w:val="878789"/>
        </w:rPr>
        <w:t xml:space="preserve">, </w:t>
      </w:r>
      <w:r>
        <w:rPr>
          <w:color w:val="747475"/>
        </w:rPr>
        <w:t>201</w:t>
      </w:r>
      <w:r w:rsidR="00B51BAE">
        <w:rPr>
          <w:color w:val="747475"/>
        </w:rPr>
        <w:t>8</w:t>
      </w:r>
    </w:p>
    <w:p w:rsidR="009E21EC" w:rsidRDefault="00ED6CD3">
      <w:pPr>
        <w:pStyle w:val="BodyText"/>
        <w:spacing w:before="15"/>
        <w:ind w:left="141"/>
      </w:pPr>
      <w:r>
        <w:rPr>
          <w:color w:val="747475"/>
        </w:rPr>
        <w:t xml:space="preserve">February </w:t>
      </w:r>
      <w:r w:rsidR="001F1F36">
        <w:rPr>
          <w:color w:val="747475"/>
        </w:rPr>
        <w:t>21</w:t>
      </w:r>
      <w:r>
        <w:rPr>
          <w:color w:val="959799"/>
        </w:rPr>
        <w:t xml:space="preserve">, </w:t>
      </w:r>
      <w:r>
        <w:rPr>
          <w:color w:val="747475"/>
        </w:rPr>
        <w:t>201</w:t>
      </w:r>
      <w:r w:rsidR="001F1F36">
        <w:rPr>
          <w:color w:val="747475"/>
        </w:rPr>
        <w:t>8</w:t>
      </w:r>
    </w:p>
    <w:p w:rsidR="009E21EC" w:rsidRDefault="00ED6CD3">
      <w:pPr>
        <w:pStyle w:val="BodyText"/>
        <w:spacing w:before="8"/>
        <w:ind w:left="142"/>
      </w:pPr>
      <w:r>
        <w:rPr>
          <w:color w:val="747475"/>
        </w:rPr>
        <w:t xml:space="preserve">March </w:t>
      </w:r>
      <w:r w:rsidR="001F1F36">
        <w:rPr>
          <w:color w:val="747475"/>
        </w:rPr>
        <w:t>21</w:t>
      </w:r>
      <w:r>
        <w:rPr>
          <w:color w:val="878789"/>
        </w:rPr>
        <w:t xml:space="preserve">, </w:t>
      </w:r>
      <w:r>
        <w:rPr>
          <w:color w:val="747475"/>
        </w:rPr>
        <w:t>201</w:t>
      </w:r>
      <w:r w:rsidR="001F1F36">
        <w:rPr>
          <w:color w:val="747475"/>
        </w:rPr>
        <w:t>8</w:t>
      </w:r>
    </w:p>
    <w:p w:rsidR="009E21EC" w:rsidRDefault="00ED6CD3">
      <w:pPr>
        <w:pStyle w:val="BodyText"/>
        <w:spacing w:before="15"/>
        <w:ind w:left="136"/>
      </w:pPr>
      <w:r>
        <w:rPr>
          <w:color w:val="747475"/>
        </w:rPr>
        <w:t xml:space="preserve">April </w:t>
      </w:r>
      <w:r>
        <w:rPr>
          <w:color w:val="646467"/>
        </w:rPr>
        <w:t>1</w:t>
      </w:r>
      <w:r w:rsidR="001F1F36">
        <w:rPr>
          <w:color w:val="646467"/>
        </w:rPr>
        <w:t>8</w:t>
      </w:r>
      <w:r>
        <w:rPr>
          <w:color w:val="878789"/>
        </w:rPr>
        <w:t xml:space="preserve">, </w:t>
      </w:r>
      <w:r>
        <w:rPr>
          <w:color w:val="747475"/>
        </w:rPr>
        <w:t>201</w:t>
      </w:r>
      <w:r w:rsidR="001F1F36">
        <w:rPr>
          <w:color w:val="747475"/>
        </w:rPr>
        <w:t>8</w:t>
      </w:r>
    </w:p>
    <w:p w:rsidR="009E21EC" w:rsidRDefault="00ED6CD3">
      <w:pPr>
        <w:pStyle w:val="BodyText"/>
        <w:spacing w:before="15"/>
        <w:ind w:left="134"/>
      </w:pPr>
      <w:r>
        <w:rPr>
          <w:color w:val="747475"/>
        </w:rPr>
        <w:t xml:space="preserve">May </w:t>
      </w:r>
      <w:r w:rsidR="001F1F36">
        <w:rPr>
          <w:color w:val="747475"/>
        </w:rPr>
        <w:t>16</w:t>
      </w:r>
      <w:r>
        <w:rPr>
          <w:color w:val="747475"/>
        </w:rPr>
        <w:t>, 201</w:t>
      </w:r>
      <w:r w:rsidR="001F1F36">
        <w:rPr>
          <w:color w:val="747475"/>
        </w:rPr>
        <w:t>8</w:t>
      </w:r>
    </w:p>
    <w:p w:rsidR="009E21EC" w:rsidRDefault="00ED6CD3">
      <w:pPr>
        <w:pStyle w:val="BodyText"/>
        <w:spacing w:before="8"/>
        <w:ind w:left="126"/>
      </w:pPr>
      <w:r>
        <w:rPr>
          <w:color w:val="747475"/>
        </w:rPr>
        <w:t xml:space="preserve">June </w:t>
      </w:r>
      <w:r w:rsidR="001F1F36">
        <w:rPr>
          <w:color w:val="747475"/>
        </w:rPr>
        <w:t>20</w:t>
      </w:r>
      <w:r>
        <w:rPr>
          <w:color w:val="959799"/>
        </w:rPr>
        <w:t xml:space="preserve">, </w:t>
      </w:r>
      <w:r>
        <w:rPr>
          <w:color w:val="747475"/>
        </w:rPr>
        <w:t>201</w:t>
      </w:r>
      <w:r w:rsidR="001F1F36">
        <w:rPr>
          <w:color w:val="747475"/>
        </w:rPr>
        <w:t>8</w:t>
      </w:r>
    </w:p>
    <w:p w:rsidR="009E21EC" w:rsidRDefault="00ED6CD3">
      <w:pPr>
        <w:pStyle w:val="BodyText"/>
        <w:spacing w:before="15"/>
        <w:ind w:left="126"/>
      </w:pPr>
      <w:r>
        <w:rPr>
          <w:color w:val="646467"/>
        </w:rPr>
        <w:t>July 1</w:t>
      </w:r>
      <w:r w:rsidR="001F1F36">
        <w:rPr>
          <w:color w:val="646467"/>
        </w:rPr>
        <w:t>8</w:t>
      </w:r>
      <w:r>
        <w:rPr>
          <w:color w:val="878789"/>
        </w:rPr>
        <w:t xml:space="preserve">, </w:t>
      </w:r>
      <w:r>
        <w:rPr>
          <w:color w:val="747475"/>
        </w:rPr>
        <w:t>201</w:t>
      </w:r>
      <w:r w:rsidR="001F1F36">
        <w:rPr>
          <w:color w:val="747475"/>
        </w:rPr>
        <w:t>8</w:t>
      </w:r>
    </w:p>
    <w:p w:rsidR="009E21EC" w:rsidRDefault="00ED6CD3">
      <w:pPr>
        <w:pStyle w:val="BodyText"/>
        <w:spacing w:before="8"/>
        <w:ind w:left="129"/>
      </w:pPr>
      <w:r>
        <w:rPr>
          <w:color w:val="747475"/>
        </w:rPr>
        <w:t xml:space="preserve">August </w:t>
      </w:r>
      <w:r w:rsidR="001F1F36">
        <w:rPr>
          <w:color w:val="747475"/>
        </w:rPr>
        <w:t>15</w:t>
      </w:r>
      <w:r>
        <w:rPr>
          <w:color w:val="747475"/>
        </w:rPr>
        <w:t>, 201</w:t>
      </w:r>
      <w:r w:rsidR="001F1F36">
        <w:rPr>
          <w:color w:val="747475"/>
        </w:rPr>
        <w:t>8</w:t>
      </w:r>
    </w:p>
    <w:p w:rsidR="009E21EC" w:rsidRDefault="00ED6CD3">
      <w:pPr>
        <w:pStyle w:val="BodyText"/>
        <w:spacing w:before="16"/>
        <w:ind w:left="131"/>
      </w:pPr>
      <w:r>
        <w:rPr>
          <w:color w:val="747475"/>
        </w:rPr>
        <w:t xml:space="preserve">September </w:t>
      </w:r>
      <w:r w:rsidR="00787B3F">
        <w:rPr>
          <w:color w:val="747475"/>
        </w:rPr>
        <w:t>19</w:t>
      </w:r>
      <w:r>
        <w:rPr>
          <w:color w:val="878789"/>
        </w:rPr>
        <w:t xml:space="preserve">, </w:t>
      </w:r>
      <w:r>
        <w:rPr>
          <w:color w:val="747475"/>
        </w:rPr>
        <w:t>201</w:t>
      </w:r>
      <w:r w:rsidR="00787B3F">
        <w:rPr>
          <w:color w:val="747475"/>
        </w:rPr>
        <w:t>8</w:t>
      </w:r>
    </w:p>
    <w:p w:rsidR="009E21EC" w:rsidRDefault="00ED6CD3">
      <w:pPr>
        <w:pStyle w:val="BodyText"/>
        <w:spacing w:before="9"/>
        <w:ind w:left="123"/>
      </w:pPr>
      <w:r>
        <w:rPr>
          <w:color w:val="747475"/>
        </w:rPr>
        <w:t xml:space="preserve">October </w:t>
      </w:r>
      <w:r>
        <w:rPr>
          <w:color w:val="646467"/>
        </w:rPr>
        <w:t>1</w:t>
      </w:r>
      <w:r w:rsidR="00787B3F">
        <w:rPr>
          <w:color w:val="646467"/>
        </w:rPr>
        <w:t>7</w:t>
      </w:r>
      <w:r>
        <w:rPr>
          <w:color w:val="878789"/>
        </w:rPr>
        <w:t xml:space="preserve">, </w:t>
      </w:r>
      <w:r>
        <w:rPr>
          <w:color w:val="747475"/>
        </w:rPr>
        <w:t>201</w:t>
      </w:r>
      <w:r w:rsidR="00787B3F">
        <w:rPr>
          <w:color w:val="747475"/>
        </w:rPr>
        <w:t>8</w:t>
      </w:r>
    </w:p>
    <w:p w:rsidR="009E21EC" w:rsidRDefault="00ED6CD3">
      <w:pPr>
        <w:pStyle w:val="BodyText"/>
        <w:spacing w:before="9"/>
        <w:ind w:left="134"/>
      </w:pPr>
      <w:r>
        <w:rPr>
          <w:color w:val="747475"/>
        </w:rPr>
        <w:t xml:space="preserve">November </w:t>
      </w:r>
      <w:r w:rsidR="00787B3F">
        <w:rPr>
          <w:color w:val="747475"/>
        </w:rPr>
        <w:t>21</w:t>
      </w:r>
      <w:r>
        <w:rPr>
          <w:color w:val="878789"/>
        </w:rPr>
        <w:t xml:space="preserve">, </w:t>
      </w:r>
      <w:r>
        <w:rPr>
          <w:color w:val="747475"/>
        </w:rPr>
        <w:t>201</w:t>
      </w:r>
      <w:r w:rsidR="00787B3F">
        <w:rPr>
          <w:color w:val="747475"/>
        </w:rPr>
        <w:t>8</w:t>
      </w:r>
    </w:p>
    <w:p w:rsidR="009E21EC" w:rsidRDefault="00ED6CD3">
      <w:pPr>
        <w:pStyle w:val="BodyText"/>
        <w:spacing w:before="16"/>
        <w:ind w:left="127"/>
        <w:rPr>
          <w:color w:val="747475"/>
        </w:rPr>
      </w:pPr>
      <w:r>
        <w:rPr>
          <w:color w:val="646467"/>
        </w:rPr>
        <w:t xml:space="preserve">December </w:t>
      </w:r>
      <w:r>
        <w:rPr>
          <w:color w:val="747475"/>
        </w:rPr>
        <w:t>1</w:t>
      </w:r>
      <w:r w:rsidR="00787B3F">
        <w:rPr>
          <w:color w:val="747475"/>
        </w:rPr>
        <w:t>9</w:t>
      </w:r>
      <w:r>
        <w:rPr>
          <w:color w:val="747475"/>
        </w:rPr>
        <w:t>, 201</w:t>
      </w:r>
      <w:r w:rsidR="00787B3F">
        <w:rPr>
          <w:color w:val="747475"/>
        </w:rPr>
        <w:t>8</w:t>
      </w:r>
    </w:p>
    <w:p w:rsidR="00B51BAE" w:rsidRDefault="00B51BAE">
      <w:pPr>
        <w:pStyle w:val="BodyText"/>
        <w:spacing w:before="16"/>
        <w:ind w:left="127"/>
      </w:pPr>
      <w:r>
        <w:rPr>
          <w:color w:val="646467"/>
        </w:rPr>
        <w:t xml:space="preserve">January </w:t>
      </w:r>
      <w:r w:rsidR="00ED6CD3">
        <w:rPr>
          <w:color w:val="646467"/>
        </w:rPr>
        <w:t>16</w:t>
      </w:r>
      <w:r>
        <w:rPr>
          <w:color w:val="646467"/>
        </w:rPr>
        <w:t>, 2019</w:t>
      </w:r>
    </w:p>
    <w:p w:rsidR="009E21EC" w:rsidRDefault="009E21EC">
      <w:pPr>
        <w:pStyle w:val="BodyText"/>
        <w:jc w:val="left"/>
        <w:rPr>
          <w:sz w:val="27"/>
        </w:rPr>
      </w:pPr>
    </w:p>
    <w:p w:rsidR="009E21EC" w:rsidRDefault="00ED6CD3">
      <w:pPr>
        <w:pStyle w:val="BodyText"/>
        <w:spacing w:line="249" w:lineRule="auto"/>
        <w:ind w:left="108" w:right="126" w:firstLine="733"/>
      </w:pPr>
      <w:r>
        <w:rPr>
          <w:color w:val="747475"/>
          <w:w w:val="105"/>
        </w:rPr>
        <w:t xml:space="preserve">A copy of </w:t>
      </w:r>
      <w:r>
        <w:rPr>
          <w:color w:val="646467"/>
          <w:w w:val="105"/>
        </w:rPr>
        <w:t xml:space="preserve">the </w:t>
      </w:r>
      <w:r>
        <w:rPr>
          <w:color w:val="747475"/>
          <w:w w:val="105"/>
        </w:rPr>
        <w:t xml:space="preserve">agenda for any </w:t>
      </w:r>
      <w:r>
        <w:rPr>
          <w:color w:val="646467"/>
          <w:w w:val="105"/>
        </w:rPr>
        <w:t xml:space="preserve">meeting may </w:t>
      </w:r>
      <w:r>
        <w:rPr>
          <w:color w:val="747475"/>
          <w:w w:val="105"/>
        </w:rPr>
        <w:t xml:space="preserve">be obtained by writing </w:t>
      </w:r>
      <w:r>
        <w:rPr>
          <w:color w:val="646467"/>
          <w:w w:val="105"/>
        </w:rPr>
        <w:t xml:space="preserve">to the </w:t>
      </w:r>
      <w:r w:rsidR="001F1F36">
        <w:rPr>
          <w:color w:val="646467"/>
          <w:w w:val="105"/>
        </w:rPr>
        <w:t xml:space="preserve">James F. Hooks Public Safety Center </w:t>
      </w:r>
      <w:r>
        <w:rPr>
          <w:color w:val="747475"/>
          <w:w w:val="105"/>
        </w:rPr>
        <w:t xml:space="preserve">Okaloosa </w:t>
      </w:r>
      <w:r>
        <w:rPr>
          <w:color w:val="646467"/>
          <w:w w:val="105"/>
        </w:rPr>
        <w:t xml:space="preserve">Island </w:t>
      </w:r>
      <w:r>
        <w:rPr>
          <w:color w:val="747475"/>
          <w:w w:val="105"/>
        </w:rPr>
        <w:t xml:space="preserve">Fire </w:t>
      </w:r>
      <w:r>
        <w:rPr>
          <w:color w:val="646467"/>
          <w:spacing w:val="-3"/>
          <w:w w:val="105"/>
        </w:rPr>
        <w:t>District</w:t>
      </w:r>
      <w:r>
        <w:rPr>
          <w:color w:val="878789"/>
          <w:spacing w:val="-3"/>
          <w:w w:val="105"/>
        </w:rPr>
        <w:t xml:space="preserve">, </w:t>
      </w:r>
      <w:r>
        <w:rPr>
          <w:color w:val="646467"/>
          <w:w w:val="105"/>
        </w:rPr>
        <w:t xml:space="preserve">104 </w:t>
      </w:r>
      <w:r>
        <w:rPr>
          <w:color w:val="747475"/>
          <w:w w:val="105"/>
        </w:rPr>
        <w:t xml:space="preserve">Santa </w:t>
      </w:r>
      <w:r>
        <w:rPr>
          <w:color w:val="646467"/>
          <w:w w:val="105"/>
        </w:rPr>
        <w:t xml:space="preserve">Rosa </w:t>
      </w:r>
      <w:r>
        <w:rPr>
          <w:color w:val="646467"/>
          <w:spacing w:val="-4"/>
          <w:w w:val="105"/>
        </w:rPr>
        <w:t>Boulevard</w:t>
      </w:r>
      <w:r>
        <w:rPr>
          <w:color w:val="878789"/>
          <w:spacing w:val="-4"/>
          <w:w w:val="105"/>
        </w:rPr>
        <w:t xml:space="preserve">, </w:t>
      </w:r>
      <w:r>
        <w:rPr>
          <w:color w:val="747475"/>
          <w:w w:val="105"/>
        </w:rPr>
        <w:t xml:space="preserve">Fort Walton </w:t>
      </w:r>
      <w:r>
        <w:rPr>
          <w:color w:val="646467"/>
          <w:w w:val="105"/>
        </w:rPr>
        <w:t>Beach</w:t>
      </w:r>
      <w:r>
        <w:rPr>
          <w:color w:val="959799"/>
          <w:w w:val="105"/>
        </w:rPr>
        <w:t xml:space="preserve">, </w:t>
      </w:r>
      <w:r>
        <w:rPr>
          <w:color w:val="747475"/>
          <w:w w:val="105"/>
        </w:rPr>
        <w:t xml:space="preserve">FL 32548. Any </w:t>
      </w:r>
      <w:r w:rsidR="001F1F36">
        <w:rPr>
          <w:color w:val="646467"/>
          <w:w w:val="105"/>
        </w:rPr>
        <w:t>interested party</w:t>
      </w:r>
      <w:r>
        <w:rPr>
          <w:color w:val="646467"/>
          <w:spacing w:val="60"/>
          <w:w w:val="105"/>
        </w:rPr>
        <w:t xml:space="preserve"> </w:t>
      </w:r>
      <w:r>
        <w:rPr>
          <w:color w:val="747475"/>
          <w:w w:val="105"/>
        </w:rPr>
        <w:t xml:space="preserve">who decides to appeal </w:t>
      </w:r>
      <w:r>
        <w:rPr>
          <w:color w:val="646467"/>
          <w:w w:val="105"/>
        </w:rPr>
        <w:t>an</w:t>
      </w:r>
      <w:r>
        <w:rPr>
          <w:color w:val="878789"/>
          <w:w w:val="105"/>
        </w:rPr>
        <w:t xml:space="preserve">y </w:t>
      </w:r>
      <w:r>
        <w:rPr>
          <w:color w:val="747475"/>
          <w:w w:val="105"/>
        </w:rPr>
        <w:t xml:space="preserve">decision </w:t>
      </w:r>
      <w:r>
        <w:rPr>
          <w:color w:val="646467"/>
          <w:w w:val="105"/>
        </w:rPr>
        <w:t xml:space="preserve">made by </w:t>
      </w:r>
      <w:r>
        <w:rPr>
          <w:color w:val="747475"/>
          <w:w w:val="105"/>
        </w:rPr>
        <w:t xml:space="preserve">the Okaloosa </w:t>
      </w:r>
      <w:r>
        <w:rPr>
          <w:color w:val="646467"/>
          <w:w w:val="105"/>
        </w:rPr>
        <w:t xml:space="preserve">Island </w:t>
      </w:r>
      <w:r>
        <w:rPr>
          <w:color w:val="747475"/>
          <w:w w:val="105"/>
        </w:rPr>
        <w:t xml:space="preserve">Fire </w:t>
      </w:r>
      <w:r>
        <w:rPr>
          <w:color w:val="646467"/>
          <w:w w:val="105"/>
        </w:rPr>
        <w:t xml:space="preserve">District Board </w:t>
      </w:r>
      <w:r>
        <w:rPr>
          <w:color w:val="747475"/>
          <w:w w:val="105"/>
        </w:rPr>
        <w:t xml:space="preserve">of Fire Commissioners with respect to any </w:t>
      </w:r>
      <w:r>
        <w:rPr>
          <w:color w:val="646467"/>
          <w:w w:val="105"/>
        </w:rPr>
        <w:t xml:space="preserve">matter </w:t>
      </w:r>
      <w:r>
        <w:rPr>
          <w:color w:val="747475"/>
          <w:w w:val="105"/>
        </w:rPr>
        <w:t xml:space="preserve">considered </w:t>
      </w:r>
      <w:r>
        <w:rPr>
          <w:color w:val="646467"/>
          <w:w w:val="105"/>
        </w:rPr>
        <w:t>during these meetings</w:t>
      </w:r>
      <w:r>
        <w:rPr>
          <w:color w:val="878789"/>
          <w:w w:val="105"/>
        </w:rPr>
        <w:t xml:space="preserve">, </w:t>
      </w:r>
      <w:r>
        <w:rPr>
          <w:color w:val="747475"/>
          <w:w w:val="105"/>
        </w:rPr>
        <w:t xml:space="preserve">will </w:t>
      </w:r>
      <w:r>
        <w:rPr>
          <w:color w:val="646467"/>
          <w:w w:val="105"/>
        </w:rPr>
        <w:t xml:space="preserve">need a </w:t>
      </w:r>
      <w:r>
        <w:rPr>
          <w:color w:val="747475"/>
          <w:w w:val="105"/>
        </w:rPr>
        <w:t xml:space="preserve">record of the </w:t>
      </w:r>
      <w:r>
        <w:rPr>
          <w:color w:val="646467"/>
          <w:w w:val="105"/>
        </w:rPr>
        <w:t xml:space="preserve">proceedings </w:t>
      </w:r>
      <w:r>
        <w:rPr>
          <w:color w:val="747475"/>
          <w:spacing w:val="2"/>
          <w:w w:val="105"/>
        </w:rPr>
        <w:t>and</w:t>
      </w:r>
      <w:r>
        <w:rPr>
          <w:color w:val="959799"/>
          <w:spacing w:val="2"/>
          <w:w w:val="105"/>
        </w:rPr>
        <w:t xml:space="preserve">, </w:t>
      </w:r>
      <w:r>
        <w:rPr>
          <w:color w:val="747475"/>
          <w:w w:val="105"/>
        </w:rPr>
        <w:t xml:space="preserve">for such </w:t>
      </w:r>
      <w:r>
        <w:rPr>
          <w:color w:val="646467"/>
          <w:w w:val="105"/>
        </w:rPr>
        <w:t>purpose</w:t>
      </w:r>
      <w:r>
        <w:rPr>
          <w:color w:val="878789"/>
          <w:w w:val="105"/>
        </w:rPr>
        <w:t xml:space="preserve">, </w:t>
      </w:r>
      <w:r>
        <w:rPr>
          <w:color w:val="747475"/>
          <w:w w:val="105"/>
        </w:rPr>
        <w:t xml:space="preserve">may </w:t>
      </w:r>
      <w:r>
        <w:rPr>
          <w:color w:val="646467"/>
          <w:w w:val="105"/>
        </w:rPr>
        <w:t xml:space="preserve">need </w:t>
      </w:r>
      <w:r>
        <w:rPr>
          <w:color w:val="747475"/>
          <w:w w:val="105"/>
        </w:rPr>
        <w:t xml:space="preserve">to ensure that a verbatim </w:t>
      </w:r>
      <w:r>
        <w:rPr>
          <w:color w:val="646467"/>
          <w:w w:val="105"/>
        </w:rPr>
        <w:t xml:space="preserve">record </w:t>
      </w:r>
      <w:r>
        <w:rPr>
          <w:color w:val="747475"/>
          <w:w w:val="105"/>
        </w:rPr>
        <w:t xml:space="preserve">of </w:t>
      </w:r>
      <w:r>
        <w:rPr>
          <w:color w:val="646467"/>
          <w:w w:val="105"/>
        </w:rPr>
        <w:t xml:space="preserve">the proceedings is made, </w:t>
      </w:r>
      <w:r>
        <w:rPr>
          <w:color w:val="747475"/>
          <w:w w:val="105"/>
        </w:rPr>
        <w:t xml:space="preserve">which record </w:t>
      </w:r>
      <w:r>
        <w:rPr>
          <w:color w:val="646467"/>
          <w:w w:val="105"/>
        </w:rPr>
        <w:t xml:space="preserve">includes </w:t>
      </w:r>
      <w:r>
        <w:rPr>
          <w:color w:val="747475"/>
          <w:w w:val="105"/>
        </w:rPr>
        <w:t xml:space="preserve">the testimony and evidence </w:t>
      </w:r>
      <w:r>
        <w:rPr>
          <w:color w:val="646467"/>
          <w:w w:val="105"/>
        </w:rPr>
        <w:t xml:space="preserve">upon </w:t>
      </w:r>
      <w:r>
        <w:rPr>
          <w:color w:val="747475"/>
          <w:w w:val="105"/>
        </w:rPr>
        <w:t xml:space="preserve">which the appeal </w:t>
      </w:r>
      <w:r>
        <w:rPr>
          <w:color w:val="646467"/>
          <w:w w:val="105"/>
        </w:rPr>
        <w:t xml:space="preserve">is to be based. </w:t>
      </w:r>
      <w:r>
        <w:rPr>
          <w:color w:val="747475"/>
          <w:w w:val="105"/>
        </w:rPr>
        <w:t xml:space="preserve">This notice does </w:t>
      </w:r>
      <w:r>
        <w:rPr>
          <w:color w:val="646467"/>
          <w:w w:val="105"/>
        </w:rPr>
        <w:t xml:space="preserve">not </w:t>
      </w:r>
      <w:r>
        <w:rPr>
          <w:color w:val="747475"/>
          <w:w w:val="105"/>
        </w:rPr>
        <w:t xml:space="preserve">constitute </w:t>
      </w:r>
      <w:r>
        <w:rPr>
          <w:color w:val="646467"/>
          <w:w w:val="105"/>
        </w:rPr>
        <w:t xml:space="preserve">consent </w:t>
      </w:r>
      <w:r>
        <w:rPr>
          <w:color w:val="747475"/>
          <w:w w:val="105"/>
        </w:rPr>
        <w:t xml:space="preserve">by </w:t>
      </w:r>
      <w:r>
        <w:rPr>
          <w:color w:val="646467"/>
          <w:w w:val="105"/>
        </w:rPr>
        <w:t xml:space="preserve">the Board </w:t>
      </w:r>
      <w:r>
        <w:rPr>
          <w:color w:val="747475"/>
          <w:w w:val="105"/>
        </w:rPr>
        <w:t xml:space="preserve">of Fire Commissioners for the introduction or admission of otherwise inadmissible or </w:t>
      </w:r>
      <w:r>
        <w:rPr>
          <w:color w:val="646467"/>
          <w:w w:val="105"/>
        </w:rPr>
        <w:t xml:space="preserve">irrelevant </w:t>
      </w:r>
      <w:r>
        <w:rPr>
          <w:color w:val="646467"/>
          <w:spacing w:val="2"/>
          <w:w w:val="105"/>
        </w:rPr>
        <w:t>evidence</w:t>
      </w:r>
      <w:r>
        <w:rPr>
          <w:color w:val="878789"/>
          <w:spacing w:val="2"/>
          <w:w w:val="105"/>
        </w:rPr>
        <w:t xml:space="preserve">, </w:t>
      </w:r>
      <w:r>
        <w:rPr>
          <w:color w:val="646467"/>
          <w:w w:val="105"/>
        </w:rPr>
        <w:t xml:space="preserve">nor does it </w:t>
      </w:r>
      <w:r>
        <w:rPr>
          <w:color w:val="747475"/>
          <w:w w:val="105"/>
        </w:rPr>
        <w:t xml:space="preserve">authorize challenges or </w:t>
      </w:r>
      <w:r>
        <w:rPr>
          <w:color w:val="646467"/>
          <w:w w:val="105"/>
        </w:rPr>
        <w:t>appeals not</w:t>
      </w:r>
      <w:r>
        <w:rPr>
          <w:color w:val="646467"/>
          <w:spacing w:val="-45"/>
          <w:w w:val="105"/>
        </w:rPr>
        <w:t xml:space="preserve"> </w:t>
      </w:r>
      <w:r>
        <w:rPr>
          <w:color w:val="747475"/>
          <w:w w:val="105"/>
        </w:rPr>
        <w:t xml:space="preserve">otherwise allowed </w:t>
      </w:r>
      <w:r>
        <w:rPr>
          <w:color w:val="646467"/>
          <w:w w:val="105"/>
        </w:rPr>
        <w:t xml:space="preserve">by </w:t>
      </w:r>
      <w:r>
        <w:rPr>
          <w:color w:val="747475"/>
          <w:w w:val="105"/>
        </w:rPr>
        <w:t>law.</w:t>
      </w:r>
    </w:p>
    <w:p w:rsidR="009E21EC" w:rsidRDefault="009E21EC">
      <w:pPr>
        <w:pStyle w:val="BodyText"/>
        <w:spacing w:before="5"/>
        <w:jc w:val="left"/>
        <w:rPr>
          <w:sz w:val="25"/>
        </w:rPr>
      </w:pPr>
    </w:p>
    <w:p w:rsidR="009E21EC" w:rsidRDefault="00ED6CD3">
      <w:pPr>
        <w:pStyle w:val="BodyText"/>
        <w:spacing w:before="1" w:line="247" w:lineRule="auto"/>
        <w:ind w:left="103" w:right="128" w:firstLine="728"/>
      </w:pPr>
      <w:r>
        <w:rPr>
          <w:color w:val="646467"/>
        </w:rPr>
        <w:t xml:space="preserve">In accordance </w:t>
      </w:r>
      <w:r>
        <w:rPr>
          <w:color w:val="747475"/>
        </w:rPr>
        <w:t xml:space="preserve">with the Americans with </w:t>
      </w:r>
      <w:r>
        <w:rPr>
          <w:color w:val="646467"/>
        </w:rPr>
        <w:t xml:space="preserve">Disabilities </w:t>
      </w:r>
      <w:r>
        <w:rPr>
          <w:color w:val="747475"/>
        </w:rPr>
        <w:t xml:space="preserve">Act and </w:t>
      </w:r>
      <w:r>
        <w:rPr>
          <w:color w:val="646467"/>
        </w:rPr>
        <w:t xml:space="preserve">286.26 </w:t>
      </w:r>
      <w:r>
        <w:rPr>
          <w:color w:val="747475"/>
        </w:rPr>
        <w:t xml:space="preserve">Florida Statutes, </w:t>
      </w:r>
      <w:r>
        <w:rPr>
          <w:color w:val="646467"/>
        </w:rPr>
        <w:t xml:space="preserve">persons </w:t>
      </w:r>
      <w:r>
        <w:rPr>
          <w:color w:val="747475"/>
        </w:rPr>
        <w:t xml:space="preserve">with </w:t>
      </w:r>
      <w:r>
        <w:rPr>
          <w:color w:val="646467"/>
        </w:rPr>
        <w:t xml:space="preserve">disabilities needing </w:t>
      </w:r>
      <w:r>
        <w:rPr>
          <w:color w:val="747475"/>
        </w:rPr>
        <w:t xml:space="preserve">special accommodations </w:t>
      </w:r>
      <w:r>
        <w:rPr>
          <w:color w:val="646467"/>
        </w:rPr>
        <w:t xml:space="preserve">to </w:t>
      </w:r>
      <w:r>
        <w:rPr>
          <w:color w:val="747475"/>
        </w:rPr>
        <w:t xml:space="preserve">participate </w:t>
      </w:r>
      <w:r>
        <w:rPr>
          <w:color w:val="646467"/>
        </w:rPr>
        <w:t xml:space="preserve">in these meetings </w:t>
      </w:r>
      <w:r>
        <w:rPr>
          <w:color w:val="747475"/>
        </w:rPr>
        <w:t xml:space="preserve">should contact the Okaloosa </w:t>
      </w:r>
      <w:r>
        <w:rPr>
          <w:color w:val="646467"/>
        </w:rPr>
        <w:t xml:space="preserve">Island </w:t>
      </w:r>
      <w:r>
        <w:rPr>
          <w:color w:val="747475"/>
        </w:rPr>
        <w:t xml:space="preserve">Fire </w:t>
      </w:r>
      <w:r>
        <w:rPr>
          <w:color w:val="646467"/>
        </w:rPr>
        <w:t xml:space="preserve">District no later </w:t>
      </w:r>
      <w:r>
        <w:rPr>
          <w:color w:val="747475"/>
        </w:rPr>
        <w:t xml:space="preserve">than seven </w:t>
      </w:r>
      <w:r>
        <w:rPr>
          <w:color w:val="646467"/>
        </w:rPr>
        <w:t xml:space="preserve">days prior to </w:t>
      </w:r>
      <w:r>
        <w:rPr>
          <w:color w:val="747475"/>
        </w:rPr>
        <w:t xml:space="preserve">the </w:t>
      </w:r>
      <w:r>
        <w:rPr>
          <w:color w:val="646467"/>
        </w:rPr>
        <w:t xml:space="preserve">meeting </w:t>
      </w:r>
      <w:r>
        <w:rPr>
          <w:color w:val="747475"/>
        </w:rPr>
        <w:t xml:space="preserve">by </w:t>
      </w:r>
      <w:r>
        <w:rPr>
          <w:color w:val="646467"/>
        </w:rPr>
        <w:t xml:space="preserve">telephone </w:t>
      </w:r>
      <w:r>
        <w:rPr>
          <w:color w:val="747475"/>
        </w:rPr>
        <w:t>at (850) 244- 5373</w:t>
      </w:r>
      <w:r w:rsidR="001F1F36">
        <w:rPr>
          <w:color w:val="747475"/>
        </w:rPr>
        <w:t xml:space="preserve"> x201</w:t>
      </w:r>
      <w:r>
        <w:rPr>
          <w:color w:val="747475"/>
        </w:rPr>
        <w:t xml:space="preserve"> for assistance; </w:t>
      </w:r>
      <w:r>
        <w:rPr>
          <w:color w:val="646467"/>
        </w:rPr>
        <w:t xml:space="preserve">if hearing impaired, telephone the </w:t>
      </w:r>
      <w:r>
        <w:rPr>
          <w:color w:val="747475"/>
        </w:rPr>
        <w:t xml:space="preserve">Florida </w:t>
      </w:r>
      <w:r>
        <w:rPr>
          <w:color w:val="646467"/>
        </w:rPr>
        <w:t xml:space="preserve">Relay Service </w:t>
      </w:r>
      <w:r>
        <w:rPr>
          <w:color w:val="747475"/>
        </w:rPr>
        <w:t xml:space="preserve">Numbers (800) 955- 8771 (TDD) or (800) 955-8700 (voice) for </w:t>
      </w:r>
      <w:r>
        <w:rPr>
          <w:color w:val="646467"/>
        </w:rPr>
        <w:t>assistance.</w:t>
      </w:r>
    </w:p>
    <w:p w:rsidR="009E21EC" w:rsidRDefault="009E21EC">
      <w:pPr>
        <w:pStyle w:val="BodyText"/>
        <w:spacing w:before="6"/>
        <w:jc w:val="left"/>
        <w:rPr>
          <w:sz w:val="24"/>
        </w:rPr>
      </w:pPr>
    </w:p>
    <w:p w:rsidR="009E21EC" w:rsidRDefault="00ED6CD3">
      <w:pPr>
        <w:pStyle w:val="BodyText"/>
        <w:ind w:left="105"/>
      </w:pPr>
      <w:r>
        <w:rPr>
          <w:color w:val="646467"/>
          <w:w w:val="105"/>
        </w:rPr>
        <w:t xml:space="preserve">BY:     </w:t>
      </w:r>
      <w:r w:rsidR="001F1F36">
        <w:rPr>
          <w:color w:val="646467"/>
          <w:w w:val="105"/>
        </w:rPr>
        <w:t>Kevin Carvalho</w:t>
      </w:r>
      <w:r>
        <w:rPr>
          <w:color w:val="959799"/>
          <w:w w:val="105"/>
        </w:rPr>
        <w:t xml:space="preserve">, </w:t>
      </w:r>
      <w:r>
        <w:rPr>
          <w:color w:val="747475"/>
          <w:w w:val="105"/>
        </w:rPr>
        <w:t>Fire Chief</w:t>
      </w:r>
    </w:p>
    <w:sectPr w:rsidR="009E21EC">
      <w:type w:val="continuous"/>
      <w:pgSz w:w="12240" w:h="15840"/>
      <w:pgMar w:top="13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EC"/>
    <w:rsid w:val="001F1F36"/>
    <w:rsid w:val="005F6459"/>
    <w:rsid w:val="00787B3F"/>
    <w:rsid w:val="009E21EC"/>
    <w:rsid w:val="00B24D00"/>
    <w:rsid w:val="00B51BAE"/>
    <w:rsid w:val="00E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30B78-E5E3-4B26-BD4B-778B13E4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40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1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 Pelkey</dc:creator>
  <cp:lastModifiedBy>Danie Pelkey</cp:lastModifiedBy>
  <cp:revision>2</cp:revision>
  <cp:lastPrinted>2017-12-12T17:31:00Z</cp:lastPrinted>
  <dcterms:created xsi:type="dcterms:W3CDTF">2018-01-25T16:41:00Z</dcterms:created>
  <dcterms:modified xsi:type="dcterms:W3CDTF">2018-01-25T16:41:00Z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2017-12-12T00:00:00Z</vt:filetime>
  </property>
</Properties>
</file>